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037ADE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3F5F6F">
        <w:rPr>
          <w:rFonts w:ascii="Arial" w:hAnsi="Arial" w:cs="Arial"/>
          <w:bCs/>
          <w:color w:val="404040"/>
          <w:sz w:val="24"/>
          <w:szCs w:val="24"/>
        </w:rPr>
        <w:t>Lucía L</w:t>
      </w:r>
      <w:r w:rsidR="006C4305">
        <w:rPr>
          <w:rFonts w:ascii="Arial" w:hAnsi="Arial" w:cs="Arial"/>
          <w:bCs/>
          <w:color w:val="404040"/>
          <w:sz w:val="24"/>
          <w:szCs w:val="24"/>
        </w:rPr>
        <w:t>ara Carmona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0979FF">
        <w:rPr>
          <w:rFonts w:ascii="Arial" w:hAnsi="Arial" w:cs="Arial"/>
          <w:bCs/>
          <w:color w:val="404040"/>
          <w:sz w:val="24"/>
          <w:szCs w:val="24"/>
        </w:rPr>
        <w:t>Maestría en Derecho Cons</w:t>
      </w:r>
      <w:r w:rsidR="00613732">
        <w:rPr>
          <w:rFonts w:ascii="Arial" w:hAnsi="Arial" w:cs="Arial"/>
          <w:bCs/>
          <w:color w:val="404040"/>
          <w:sz w:val="24"/>
          <w:szCs w:val="24"/>
        </w:rPr>
        <w:t xml:space="preserve">titucional  y Juicio de Amparo </w:t>
      </w:r>
    </w:p>
    <w:p w:rsidR="00037ADE" w:rsidRPr="00BA21B4" w:rsidRDefault="00037ADE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613732">
        <w:rPr>
          <w:rFonts w:ascii="Arial" w:hAnsi="Arial" w:cs="Arial"/>
          <w:bCs/>
          <w:i/>
          <w:color w:val="404040"/>
          <w:sz w:val="24"/>
          <w:szCs w:val="24"/>
        </w:rPr>
        <w:t>(</w:t>
      </w:r>
      <w:r>
        <w:rPr>
          <w:rFonts w:ascii="Arial" w:hAnsi="Arial" w:cs="Arial"/>
          <w:bCs/>
          <w:i/>
          <w:color w:val="404040"/>
          <w:sz w:val="24"/>
          <w:szCs w:val="24"/>
        </w:rPr>
        <w:t xml:space="preserve">Maestría) </w:t>
      </w:r>
      <w:r w:rsidRPr="00037ADE">
        <w:rPr>
          <w:rFonts w:ascii="Arial" w:hAnsi="Arial" w:cs="Arial"/>
          <w:b/>
          <w:bCs/>
          <w:color w:val="404040"/>
          <w:sz w:val="24"/>
          <w:szCs w:val="24"/>
        </w:rPr>
        <w:t>11467981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613732">
        <w:rPr>
          <w:rFonts w:ascii="Arial" w:hAnsi="Arial" w:cs="Arial"/>
          <w:bCs/>
          <w:i/>
          <w:color w:val="404040"/>
          <w:sz w:val="24"/>
          <w:szCs w:val="24"/>
        </w:rPr>
        <w:t>(Licenciatura</w:t>
      </w:r>
      <w:r w:rsidR="00613732" w:rsidRPr="00613732">
        <w:rPr>
          <w:rFonts w:ascii="Arial" w:hAnsi="Arial" w:cs="Arial"/>
          <w:bCs/>
          <w:i/>
          <w:color w:val="404040"/>
          <w:sz w:val="24"/>
          <w:szCs w:val="24"/>
        </w:rPr>
        <w:t xml:space="preserve"> en Derecho</w:t>
      </w:r>
      <w:r w:rsidR="003E7CE6" w:rsidRPr="00613732">
        <w:rPr>
          <w:rFonts w:ascii="Arial" w:hAnsi="Arial" w:cs="Arial"/>
          <w:bCs/>
          <w:color w:val="404040"/>
          <w:sz w:val="24"/>
          <w:szCs w:val="24"/>
        </w:rPr>
        <w:t>)</w:t>
      </w:r>
      <w:r w:rsidR="000979FF">
        <w:rPr>
          <w:rFonts w:ascii="Arial" w:hAnsi="Arial" w:cs="Arial"/>
          <w:b/>
          <w:bCs/>
          <w:color w:val="404040"/>
          <w:sz w:val="24"/>
          <w:szCs w:val="24"/>
        </w:rPr>
        <w:t xml:space="preserve"> 1920795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037ADE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Pr="00BA21B4">
        <w:rPr>
          <w:rFonts w:ascii="Arial" w:hAnsi="Arial" w:cs="Arial"/>
          <w:color w:val="404040"/>
          <w:sz w:val="24"/>
          <w:szCs w:val="24"/>
        </w:rPr>
        <w:t>228-</w:t>
      </w:r>
      <w:r w:rsidR="006E1D63" w:rsidRPr="00613732">
        <w:rPr>
          <w:rFonts w:ascii="Arial" w:hAnsi="Arial" w:cs="Arial"/>
          <w:color w:val="404040"/>
          <w:sz w:val="24"/>
          <w:szCs w:val="24"/>
        </w:rPr>
        <w:t>1352000</w:t>
      </w:r>
      <w:r w:rsidRPr="00613732">
        <w:rPr>
          <w:rFonts w:ascii="Arial" w:hAnsi="Arial" w:cs="Arial"/>
          <w:color w:val="404040"/>
          <w:sz w:val="24"/>
          <w:szCs w:val="24"/>
        </w:rPr>
        <w:t>.</w:t>
      </w:r>
      <w:r w:rsidRPr="006E1D63">
        <w:rPr>
          <w:rFonts w:ascii="Arial" w:hAnsi="Arial" w:cs="Arial"/>
          <w:b/>
          <w:color w:val="404040"/>
          <w:sz w:val="24"/>
          <w:szCs w:val="24"/>
        </w:rPr>
        <w:t xml:space="preserve"> Ext.</w:t>
      </w:r>
      <w:r w:rsidR="006E1D63" w:rsidRPr="00613732">
        <w:rPr>
          <w:rFonts w:ascii="Arial" w:hAnsi="Arial" w:cs="Arial"/>
          <w:color w:val="404040"/>
          <w:sz w:val="24"/>
          <w:szCs w:val="24"/>
        </w:rPr>
        <w:t>1041</w:t>
      </w:r>
    </w:p>
    <w:p w:rsidR="00AB5916" w:rsidRDefault="00AB5916" w:rsidP="00287B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287BF5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037ADE" w:rsidRDefault="00037ADE" w:rsidP="00287B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037ADE" w:rsidRDefault="00DA327F" w:rsidP="00037ADE">
      <w:pPr>
        <w:pStyle w:val="Logro"/>
        <w:numPr>
          <w:ilvl w:val="0"/>
          <w:numId w:val="0"/>
        </w:numPr>
        <w:ind w:hanging="11"/>
        <w:rPr>
          <w:rFonts w:ascii="Arial" w:eastAsiaTheme="minorHAnsi" w:hAnsi="Arial" w:cs="Arial"/>
          <w:bCs/>
          <w:color w:val="404040"/>
        </w:rPr>
      </w:pPr>
      <w:bookmarkStart w:id="0" w:name="_GoBack"/>
      <w:bookmarkEnd w:id="0"/>
      <w:r w:rsidRPr="00037ADE">
        <w:rPr>
          <w:rFonts w:ascii="Arial" w:eastAsiaTheme="minorHAnsi" w:hAnsi="Arial" w:cs="Arial"/>
          <w:bCs/>
          <w:color w:val="404040"/>
        </w:rPr>
        <w:t xml:space="preserve">2002 </w:t>
      </w:r>
      <w:r w:rsidR="00037ADE">
        <w:rPr>
          <w:rFonts w:ascii="Arial" w:eastAsiaTheme="minorHAnsi" w:hAnsi="Arial" w:cs="Arial"/>
          <w:bCs/>
          <w:color w:val="404040"/>
        </w:rPr>
        <w:t>–</w:t>
      </w:r>
      <w:r w:rsidRPr="00037ADE">
        <w:rPr>
          <w:rFonts w:ascii="Arial" w:eastAsiaTheme="minorHAnsi" w:hAnsi="Arial" w:cs="Arial"/>
          <w:bCs/>
          <w:color w:val="404040"/>
        </w:rPr>
        <w:t xml:space="preserve"> 2004</w:t>
      </w:r>
      <w:r w:rsidR="00037ADE">
        <w:rPr>
          <w:rFonts w:ascii="Arial" w:eastAsiaTheme="minorHAnsi" w:hAnsi="Arial" w:cs="Arial"/>
          <w:bCs/>
          <w:color w:val="404040"/>
        </w:rPr>
        <w:t xml:space="preserve"> </w:t>
      </w:r>
    </w:p>
    <w:p w:rsidR="00DA327F" w:rsidRPr="00037ADE" w:rsidRDefault="00DA327F" w:rsidP="00037ADE">
      <w:pPr>
        <w:pStyle w:val="Logro"/>
        <w:numPr>
          <w:ilvl w:val="0"/>
          <w:numId w:val="0"/>
        </w:numPr>
        <w:ind w:hanging="11"/>
        <w:rPr>
          <w:rFonts w:ascii="Arial" w:eastAsiaTheme="minorHAnsi" w:hAnsi="Arial" w:cs="Arial"/>
          <w:bCs/>
          <w:color w:val="404040"/>
        </w:rPr>
      </w:pPr>
      <w:r w:rsidRPr="00037ADE">
        <w:rPr>
          <w:rFonts w:ascii="Arial" w:eastAsiaTheme="minorHAnsi" w:hAnsi="Arial" w:cs="Arial"/>
          <w:bCs/>
          <w:color w:val="404040"/>
        </w:rPr>
        <w:t>Maestría en Derecho Constitucional  y Juicio de Amparo, Universidad de Xalapa</w:t>
      </w:r>
    </w:p>
    <w:p w:rsidR="00037ADE" w:rsidRDefault="00DA327F" w:rsidP="00037ADE">
      <w:pPr>
        <w:pStyle w:val="Logro"/>
        <w:numPr>
          <w:ilvl w:val="0"/>
          <w:numId w:val="0"/>
        </w:numPr>
        <w:ind w:hanging="11"/>
        <w:rPr>
          <w:rFonts w:ascii="Arial" w:eastAsiaTheme="minorHAnsi" w:hAnsi="Arial" w:cs="Arial"/>
          <w:bCs/>
          <w:color w:val="404040"/>
        </w:rPr>
      </w:pPr>
      <w:r w:rsidRPr="00037ADE">
        <w:rPr>
          <w:rFonts w:ascii="Arial" w:eastAsiaTheme="minorHAnsi" w:hAnsi="Arial" w:cs="Arial"/>
          <w:bCs/>
          <w:color w:val="404040"/>
        </w:rPr>
        <w:t xml:space="preserve">1984 </w:t>
      </w:r>
      <w:r w:rsidR="00037ADE">
        <w:rPr>
          <w:rFonts w:ascii="Arial" w:eastAsiaTheme="minorHAnsi" w:hAnsi="Arial" w:cs="Arial"/>
          <w:bCs/>
          <w:color w:val="404040"/>
        </w:rPr>
        <w:t>–</w:t>
      </w:r>
      <w:r w:rsidRPr="00037ADE">
        <w:rPr>
          <w:rFonts w:ascii="Arial" w:eastAsiaTheme="minorHAnsi" w:hAnsi="Arial" w:cs="Arial"/>
          <w:bCs/>
          <w:color w:val="404040"/>
        </w:rPr>
        <w:t xml:space="preserve"> 1987</w:t>
      </w:r>
    </w:p>
    <w:p w:rsidR="00A22B89" w:rsidRDefault="00DA327F" w:rsidP="00037ADE">
      <w:pPr>
        <w:pStyle w:val="Logro"/>
        <w:numPr>
          <w:ilvl w:val="0"/>
          <w:numId w:val="0"/>
        </w:numPr>
        <w:ind w:hanging="11"/>
        <w:rPr>
          <w:rFonts w:ascii="Arial" w:eastAsiaTheme="minorHAnsi" w:hAnsi="Arial" w:cs="Arial"/>
          <w:bCs/>
          <w:color w:val="404040"/>
        </w:rPr>
      </w:pPr>
      <w:r w:rsidRPr="00037ADE">
        <w:rPr>
          <w:rFonts w:ascii="Arial" w:eastAsiaTheme="minorHAnsi" w:hAnsi="Arial" w:cs="Arial"/>
          <w:bCs/>
          <w:color w:val="404040"/>
        </w:rPr>
        <w:t xml:space="preserve"> Licenciatura en </w:t>
      </w:r>
      <w:r w:rsidR="006D059A" w:rsidRPr="00037ADE">
        <w:rPr>
          <w:rFonts w:ascii="Arial" w:eastAsiaTheme="minorHAnsi" w:hAnsi="Arial" w:cs="Arial"/>
          <w:bCs/>
          <w:color w:val="404040"/>
        </w:rPr>
        <w:t>Derecho, Universidad Veracruzana</w:t>
      </w:r>
    </w:p>
    <w:p w:rsidR="00037ADE" w:rsidRPr="00037ADE" w:rsidRDefault="00037ADE" w:rsidP="00037ADE">
      <w:pPr>
        <w:pStyle w:val="Logro"/>
        <w:numPr>
          <w:ilvl w:val="0"/>
          <w:numId w:val="0"/>
        </w:numPr>
        <w:ind w:hanging="11"/>
        <w:rPr>
          <w:rFonts w:ascii="Arial" w:eastAsiaTheme="minorHAnsi" w:hAnsi="Arial" w:cs="Arial"/>
          <w:bCs/>
          <w:color w:val="404040"/>
        </w:rPr>
      </w:pPr>
    </w:p>
    <w:p w:rsidR="00BB2BF2" w:rsidRPr="00736841" w:rsidRDefault="00BB2BF2" w:rsidP="00736841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6841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o</w:t>
      </w:r>
    </w:p>
    <w:p w:rsidR="00736841" w:rsidRPr="00037ADE" w:rsidRDefault="00736841" w:rsidP="006D059A">
      <w:pPr>
        <w:pStyle w:val="Logro"/>
        <w:numPr>
          <w:ilvl w:val="0"/>
          <w:numId w:val="0"/>
        </w:numPr>
        <w:ind w:left="720" w:hanging="720"/>
        <w:rPr>
          <w:rFonts w:ascii="Arial" w:eastAsiaTheme="minorHAnsi" w:hAnsi="Arial" w:cs="Arial"/>
          <w:bCs/>
          <w:color w:val="404040"/>
        </w:rPr>
      </w:pPr>
      <w:r w:rsidRPr="00037ADE">
        <w:rPr>
          <w:rFonts w:ascii="Arial" w:eastAsiaTheme="minorHAnsi" w:hAnsi="Arial" w:cs="Arial"/>
          <w:bCs/>
          <w:color w:val="404040"/>
        </w:rPr>
        <w:t>1988  Agente del Ministerio Público Municipal</w:t>
      </w:r>
    </w:p>
    <w:p w:rsidR="00736841" w:rsidRPr="00037ADE" w:rsidRDefault="00736841" w:rsidP="006D059A">
      <w:pPr>
        <w:pStyle w:val="Logro"/>
        <w:numPr>
          <w:ilvl w:val="0"/>
          <w:numId w:val="0"/>
        </w:numPr>
        <w:ind w:left="720" w:hanging="720"/>
        <w:rPr>
          <w:rFonts w:ascii="Arial" w:eastAsiaTheme="minorHAnsi" w:hAnsi="Arial" w:cs="Arial"/>
          <w:bCs/>
          <w:color w:val="404040"/>
        </w:rPr>
      </w:pPr>
      <w:r w:rsidRPr="00037ADE">
        <w:rPr>
          <w:rFonts w:ascii="Arial" w:eastAsiaTheme="minorHAnsi" w:hAnsi="Arial" w:cs="Arial"/>
          <w:bCs/>
          <w:color w:val="404040"/>
        </w:rPr>
        <w:t>1989  Agente del Ministerio Público Investigadora.</w:t>
      </w:r>
    </w:p>
    <w:p w:rsidR="00736841" w:rsidRPr="00037ADE" w:rsidRDefault="00736841" w:rsidP="006D059A">
      <w:pPr>
        <w:pStyle w:val="Logro"/>
        <w:numPr>
          <w:ilvl w:val="0"/>
          <w:numId w:val="0"/>
        </w:numPr>
        <w:ind w:left="720" w:hanging="720"/>
        <w:rPr>
          <w:rFonts w:ascii="Arial" w:eastAsiaTheme="minorHAnsi" w:hAnsi="Arial" w:cs="Arial"/>
          <w:bCs/>
          <w:color w:val="404040"/>
        </w:rPr>
      </w:pPr>
      <w:r w:rsidRPr="00037ADE">
        <w:rPr>
          <w:rFonts w:ascii="Arial" w:eastAsiaTheme="minorHAnsi" w:hAnsi="Arial" w:cs="Arial"/>
          <w:bCs/>
          <w:color w:val="404040"/>
        </w:rPr>
        <w:t>1990</w:t>
      </w:r>
      <w:r w:rsidR="00037ADE">
        <w:rPr>
          <w:rFonts w:ascii="Arial" w:eastAsiaTheme="minorHAnsi" w:hAnsi="Arial" w:cs="Arial"/>
          <w:bCs/>
          <w:color w:val="404040"/>
        </w:rPr>
        <w:t xml:space="preserve"> </w:t>
      </w:r>
      <w:r w:rsidRPr="00037ADE">
        <w:rPr>
          <w:rFonts w:ascii="Arial" w:eastAsiaTheme="minorHAnsi" w:hAnsi="Arial" w:cs="Arial"/>
          <w:bCs/>
          <w:color w:val="404040"/>
        </w:rPr>
        <w:t>Agente del Ministerio Público en Paso Investigadora</w:t>
      </w:r>
    </w:p>
    <w:p w:rsidR="00736841" w:rsidRPr="00037ADE" w:rsidRDefault="00736841" w:rsidP="006D059A">
      <w:pPr>
        <w:pStyle w:val="Logro"/>
        <w:numPr>
          <w:ilvl w:val="0"/>
          <w:numId w:val="0"/>
        </w:numPr>
        <w:ind w:left="720" w:hanging="720"/>
        <w:rPr>
          <w:rFonts w:ascii="Arial" w:eastAsiaTheme="minorHAnsi" w:hAnsi="Arial" w:cs="Arial"/>
          <w:bCs/>
          <w:color w:val="404040"/>
        </w:rPr>
      </w:pPr>
      <w:r w:rsidRPr="00037ADE">
        <w:rPr>
          <w:rFonts w:ascii="Arial" w:eastAsiaTheme="minorHAnsi" w:hAnsi="Arial" w:cs="Arial"/>
          <w:bCs/>
          <w:color w:val="404040"/>
        </w:rPr>
        <w:t>1990</w:t>
      </w:r>
      <w:r w:rsidR="00037ADE">
        <w:rPr>
          <w:rFonts w:ascii="Arial" w:eastAsiaTheme="minorHAnsi" w:hAnsi="Arial" w:cs="Arial"/>
          <w:bCs/>
          <w:color w:val="404040"/>
        </w:rPr>
        <w:t xml:space="preserve"> </w:t>
      </w:r>
      <w:r w:rsidRPr="00037ADE">
        <w:rPr>
          <w:rFonts w:ascii="Arial" w:eastAsiaTheme="minorHAnsi" w:hAnsi="Arial" w:cs="Arial"/>
          <w:bCs/>
          <w:color w:val="404040"/>
        </w:rPr>
        <w:t>Agente del Ministerio Público Adscrita</w:t>
      </w:r>
    </w:p>
    <w:p w:rsidR="00736841" w:rsidRPr="00037ADE" w:rsidRDefault="00736841" w:rsidP="006D059A">
      <w:pPr>
        <w:pStyle w:val="Logro"/>
        <w:numPr>
          <w:ilvl w:val="0"/>
          <w:numId w:val="0"/>
        </w:numPr>
        <w:ind w:left="720" w:hanging="720"/>
        <w:rPr>
          <w:rFonts w:ascii="Arial" w:eastAsiaTheme="minorHAnsi" w:hAnsi="Arial" w:cs="Arial"/>
          <w:bCs/>
          <w:color w:val="404040"/>
        </w:rPr>
      </w:pPr>
      <w:r w:rsidRPr="00037ADE">
        <w:rPr>
          <w:rFonts w:ascii="Arial" w:eastAsiaTheme="minorHAnsi" w:hAnsi="Arial" w:cs="Arial"/>
          <w:bCs/>
          <w:color w:val="404040"/>
        </w:rPr>
        <w:t xml:space="preserve">1990 Agente del Ministerio Público Investigador </w:t>
      </w:r>
    </w:p>
    <w:p w:rsidR="00736841" w:rsidRPr="00037ADE" w:rsidRDefault="00736841" w:rsidP="006D059A">
      <w:pPr>
        <w:pStyle w:val="Logro"/>
        <w:numPr>
          <w:ilvl w:val="0"/>
          <w:numId w:val="0"/>
        </w:numPr>
        <w:ind w:left="720" w:hanging="720"/>
        <w:rPr>
          <w:rFonts w:ascii="Arial" w:eastAsiaTheme="minorHAnsi" w:hAnsi="Arial" w:cs="Arial"/>
          <w:bCs/>
          <w:color w:val="404040"/>
        </w:rPr>
      </w:pPr>
      <w:r w:rsidRPr="00037ADE">
        <w:rPr>
          <w:rFonts w:ascii="Arial" w:eastAsiaTheme="minorHAnsi" w:hAnsi="Arial" w:cs="Arial"/>
          <w:bCs/>
          <w:color w:val="404040"/>
        </w:rPr>
        <w:t>1991 Agente del Ministerio Público Investigador.</w:t>
      </w:r>
    </w:p>
    <w:p w:rsidR="00736841" w:rsidRPr="00037ADE" w:rsidRDefault="00736841" w:rsidP="006D059A">
      <w:pPr>
        <w:pStyle w:val="Logro"/>
        <w:numPr>
          <w:ilvl w:val="0"/>
          <w:numId w:val="0"/>
        </w:numPr>
        <w:ind w:left="720" w:hanging="720"/>
        <w:rPr>
          <w:rFonts w:ascii="Arial" w:eastAsiaTheme="minorHAnsi" w:hAnsi="Arial" w:cs="Arial"/>
          <w:bCs/>
          <w:color w:val="404040"/>
        </w:rPr>
      </w:pPr>
      <w:r w:rsidRPr="00037ADE">
        <w:rPr>
          <w:rFonts w:ascii="Arial" w:eastAsiaTheme="minorHAnsi" w:hAnsi="Arial" w:cs="Arial"/>
          <w:bCs/>
          <w:color w:val="404040"/>
        </w:rPr>
        <w:t xml:space="preserve">1992  Agente del Ministerio Público Investigador </w:t>
      </w:r>
    </w:p>
    <w:p w:rsidR="00736841" w:rsidRPr="00037ADE" w:rsidRDefault="00736841" w:rsidP="006D059A">
      <w:pPr>
        <w:pStyle w:val="Logro"/>
        <w:numPr>
          <w:ilvl w:val="0"/>
          <w:numId w:val="0"/>
        </w:numPr>
        <w:ind w:left="720" w:hanging="720"/>
        <w:rPr>
          <w:rFonts w:ascii="Arial" w:eastAsiaTheme="minorHAnsi" w:hAnsi="Arial" w:cs="Arial"/>
          <w:bCs/>
          <w:color w:val="404040"/>
        </w:rPr>
      </w:pPr>
      <w:r w:rsidRPr="00037ADE">
        <w:rPr>
          <w:rFonts w:ascii="Arial" w:eastAsiaTheme="minorHAnsi" w:hAnsi="Arial" w:cs="Arial"/>
          <w:bCs/>
          <w:color w:val="404040"/>
        </w:rPr>
        <w:t>1992  Agente Ministerio Público Investigador</w:t>
      </w:r>
    </w:p>
    <w:p w:rsidR="00736841" w:rsidRPr="00037ADE" w:rsidRDefault="00736841" w:rsidP="006D059A">
      <w:pPr>
        <w:pStyle w:val="Logro"/>
        <w:numPr>
          <w:ilvl w:val="0"/>
          <w:numId w:val="0"/>
        </w:numPr>
        <w:ind w:left="720" w:hanging="720"/>
        <w:rPr>
          <w:rFonts w:ascii="Arial" w:eastAsiaTheme="minorHAnsi" w:hAnsi="Arial" w:cs="Arial"/>
          <w:bCs/>
          <w:color w:val="404040"/>
        </w:rPr>
      </w:pPr>
      <w:r w:rsidRPr="00037ADE">
        <w:rPr>
          <w:rFonts w:ascii="Arial" w:eastAsiaTheme="minorHAnsi" w:hAnsi="Arial" w:cs="Arial"/>
          <w:bCs/>
          <w:color w:val="404040"/>
        </w:rPr>
        <w:t>1992  Directora General de Averiguaciones Previas en el Estado.</w:t>
      </w:r>
    </w:p>
    <w:p w:rsidR="00736841" w:rsidRPr="00037ADE" w:rsidRDefault="00736841" w:rsidP="006D059A">
      <w:pPr>
        <w:pStyle w:val="Logro"/>
        <w:numPr>
          <w:ilvl w:val="0"/>
          <w:numId w:val="0"/>
        </w:numPr>
        <w:ind w:left="720" w:hanging="720"/>
        <w:rPr>
          <w:rFonts w:ascii="Arial" w:eastAsiaTheme="minorHAnsi" w:hAnsi="Arial" w:cs="Arial"/>
          <w:bCs/>
          <w:color w:val="404040"/>
        </w:rPr>
      </w:pPr>
      <w:r w:rsidRPr="00037ADE">
        <w:rPr>
          <w:rFonts w:ascii="Arial" w:eastAsiaTheme="minorHAnsi" w:hAnsi="Arial" w:cs="Arial"/>
          <w:bCs/>
          <w:color w:val="404040"/>
        </w:rPr>
        <w:t xml:space="preserve">1998 Agente del Ministerio Público Auxiliar del Procurador </w:t>
      </w:r>
    </w:p>
    <w:p w:rsidR="00736841" w:rsidRPr="00037ADE" w:rsidRDefault="00736841" w:rsidP="006D059A">
      <w:pPr>
        <w:pStyle w:val="Logro"/>
        <w:numPr>
          <w:ilvl w:val="0"/>
          <w:numId w:val="0"/>
        </w:numPr>
        <w:ind w:left="720" w:hanging="720"/>
        <w:rPr>
          <w:rFonts w:ascii="Arial" w:eastAsiaTheme="minorHAnsi" w:hAnsi="Arial" w:cs="Arial"/>
          <w:bCs/>
          <w:color w:val="404040"/>
        </w:rPr>
      </w:pPr>
      <w:r w:rsidRPr="00037ADE">
        <w:rPr>
          <w:rFonts w:ascii="Arial" w:eastAsiaTheme="minorHAnsi" w:hAnsi="Arial" w:cs="Arial"/>
          <w:bCs/>
          <w:color w:val="404040"/>
        </w:rPr>
        <w:t xml:space="preserve">2014 Coordinadora de Agentes del Ministerio Auxiliares </w:t>
      </w:r>
    </w:p>
    <w:p w:rsidR="00736841" w:rsidRPr="00037ADE" w:rsidRDefault="00736841" w:rsidP="006D059A">
      <w:pPr>
        <w:pStyle w:val="Logro"/>
        <w:numPr>
          <w:ilvl w:val="0"/>
          <w:numId w:val="0"/>
        </w:numPr>
        <w:ind w:left="720" w:hanging="720"/>
        <w:rPr>
          <w:rFonts w:ascii="Arial" w:eastAsiaTheme="minorHAnsi" w:hAnsi="Arial" w:cs="Arial"/>
          <w:bCs/>
          <w:color w:val="404040"/>
        </w:rPr>
      </w:pPr>
      <w:r w:rsidRPr="00037ADE">
        <w:rPr>
          <w:rFonts w:ascii="Arial" w:eastAsiaTheme="minorHAnsi" w:hAnsi="Arial" w:cs="Arial"/>
          <w:bCs/>
          <w:color w:val="404040"/>
        </w:rPr>
        <w:t>2015 Coordinadora de Fiscales Auxiliares del Procurador</w:t>
      </w:r>
    </w:p>
    <w:p w:rsidR="00736841" w:rsidRPr="00037ADE" w:rsidRDefault="00736841" w:rsidP="006D059A">
      <w:pPr>
        <w:pStyle w:val="Logro"/>
        <w:numPr>
          <w:ilvl w:val="0"/>
          <w:numId w:val="0"/>
        </w:numPr>
        <w:rPr>
          <w:rFonts w:ascii="Arial" w:eastAsiaTheme="minorHAnsi" w:hAnsi="Arial" w:cs="Arial"/>
          <w:bCs/>
          <w:color w:val="404040"/>
        </w:rPr>
      </w:pPr>
      <w:r w:rsidRPr="00037ADE">
        <w:rPr>
          <w:rFonts w:ascii="Arial" w:eastAsiaTheme="minorHAnsi" w:hAnsi="Arial" w:cs="Arial"/>
          <w:bCs/>
          <w:color w:val="404040"/>
        </w:rPr>
        <w:t>2017 Fiscal Coordinadora de Fiscales Especializados en Delitos Relacionados con Hechos de Corrupción y Cometidos por Servidores Públicos</w:t>
      </w:r>
    </w:p>
    <w:p w:rsidR="00736841" w:rsidRPr="00037ADE" w:rsidRDefault="00736841" w:rsidP="006D059A">
      <w:pPr>
        <w:pStyle w:val="Logro"/>
        <w:numPr>
          <w:ilvl w:val="0"/>
          <w:numId w:val="0"/>
        </w:numPr>
        <w:ind w:left="720" w:hanging="720"/>
        <w:rPr>
          <w:rFonts w:ascii="Arial" w:eastAsiaTheme="minorHAnsi" w:hAnsi="Arial" w:cs="Arial"/>
          <w:bCs/>
          <w:color w:val="404040"/>
        </w:rPr>
      </w:pPr>
      <w:r w:rsidRPr="00037ADE">
        <w:rPr>
          <w:rFonts w:ascii="Arial" w:eastAsiaTheme="minorHAnsi" w:hAnsi="Arial" w:cs="Arial"/>
          <w:bCs/>
          <w:color w:val="404040"/>
        </w:rPr>
        <w:t>2018 Fiscal Especializada en Delito de Tortura</w:t>
      </w:r>
    </w:p>
    <w:p w:rsidR="00736841" w:rsidRDefault="00736841" w:rsidP="006D059A">
      <w:pPr>
        <w:pStyle w:val="Logro"/>
        <w:numPr>
          <w:ilvl w:val="0"/>
          <w:numId w:val="0"/>
        </w:numPr>
        <w:ind w:left="720" w:hanging="720"/>
        <w:rPr>
          <w:rFonts w:ascii="Arial" w:eastAsiaTheme="minorHAnsi" w:hAnsi="Arial" w:cs="Arial"/>
          <w:bCs/>
          <w:color w:val="404040"/>
        </w:rPr>
      </w:pPr>
      <w:r w:rsidRPr="00037ADE">
        <w:rPr>
          <w:rFonts w:ascii="Arial" w:eastAsiaTheme="minorHAnsi" w:hAnsi="Arial" w:cs="Arial"/>
          <w:bCs/>
          <w:color w:val="404040"/>
        </w:rPr>
        <w:t>2019 Fiscal Especializada en Delito de Secuestro</w:t>
      </w:r>
    </w:p>
    <w:p w:rsidR="00037ADE" w:rsidRPr="00037ADE" w:rsidRDefault="00037ADE" w:rsidP="006D059A">
      <w:pPr>
        <w:pStyle w:val="Logro"/>
        <w:numPr>
          <w:ilvl w:val="0"/>
          <w:numId w:val="0"/>
        </w:numPr>
        <w:ind w:left="720" w:hanging="720"/>
        <w:rPr>
          <w:rFonts w:ascii="Arial" w:eastAsiaTheme="minorHAnsi" w:hAnsi="Arial" w:cs="Arial"/>
          <w:bCs/>
          <w:color w:val="404040"/>
        </w:rPr>
      </w:pPr>
    </w:p>
    <w:p w:rsidR="00037ADE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</w:t>
      </w:r>
    </w:p>
    <w:p w:rsidR="006B643A" w:rsidRPr="00BA21B4" w:rsidRDefault="00395026" w:rsidP="00037ADE">
      <w:pPr>
        <w:pStyle w:val="Logro"/>
        <w:numPr>
          <w:ilvl w:val="0"/>
          <w:numId w:val="0"/>
        </w:numPr>
        <w:ind w:left="720" w:hanging="720"/>
      </w:pPr>
      <w:r w:rsidRPr="00037ADE">
        <w:rPr>
          <w:rFonts w:ascii="Arial" w:eastAsiaTheme="minorHAnsi" w:hAnsi="Arial" w:cs="Arial"/>
          <w:bCs/>
          <w:color w:val="404040"/>
        </w:rPr>
        <w:t>Derecho Penal y Procesal Penal Amparo</w:t>
      </w:r>
    </w:p>
    <w:sectPr w:rsidR="006B643A" w:rsidRPr="00BA21B4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D47" w:rsidRDefault="00435D47" w:rsidP="00AB5916">
      <w:pPr>
        <w:spacing w:after="0" w:line="240" w:lineRule="auto"/>
      </w:pPr>
      <w:r>
        <w:separator/>
      </w:r>
    </w:p>
  </w:endnote>
  <w:endnote w:type="continuationSeparator" w:id="1">
    <w:p w:rsidR="00435D47" w:rsidRDefault="00435D47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D47" w:rsidRDefault="00435D47" w:rsidP="00AB5916">
      <w:pPr>
        <w:spacing w:after="0" w:line="240" w:lineRule="auto"/>
      </w:pPr>
      <w:r>
        <w:separator/>
      </w:r>
    </w:p>
  </w:footnote>
  <w:footnote w:type="continuationSeparator" w:id="1">
    <w:p w:rsidR="00435D47" w:rsidRDefault="00435D47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E0170"/>
    <w:multiLevelType w:val="hybridMultilevel"/>
    <w:tmpl w:val="B75A7418"/>
    <w:lvl w:ilvl="0" w:tplc="43F20D02">
      <w:start w:val="1"/>
      <w:numFmt w:val="lowerLetter"/>
      <w:pStyle w:val="Logro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37ADE"/>
    <w:rsid w:val="0005169D"/>
    <w:rsid w:val="00076A27"/>
    <w:rsid w:val="000979FF"/>
    <w:rsid w:val="000D5363"/>
    <w:rsid w:val="000E2580"/>
    <w:rsid w:val="00196774"/>
    <w:rsid w:val="00247088"/>
    <w:rsid w:val="00287BF5"/>
    <w:rsid w:val="002F0BD0"/>
    <w:rsid w:val="00304E91"/>
    <w:rsid w:val="00395026"/>
    <w:rsid w:val="003E7CE6"/>
    <w:rsid w:val="003F5F6F"/>
    <w:rsid w:val="00435D47"/>
    <w:rsid w:val="00462C41"/>
    <w:rsid w:val="004A1170"/>
    <w:rsid w:val="004B2D6E"/>
    <w:rsid w:val="004E4FFA"/>
    <w:rsid w:val="005502F5"/>
    <w:rsid w:val="005857ED"/>
    <w:rsid w:val="005A32B3"/>
    <w:rsid w:val="005C7324"/>
    <w:rsid w:val="00600D12"/>
    <w:rsid w:val="00613732"/>
    <w:rsid w:val="006B643A"/>
    <w:rsid w:val="006C2CDA"/>
    <w:rsid w:val="006C4305"/>
    <w:rsid w:val="006D059A"/>
    <w:rsid w:val="006E1D63"/>
    <w:rsid w:val="00723B67"/>
    <w:rsid w:val="00726727"/>
    <w:rsid w:val="00736841"/>
    <w:rsid w:val="00785C57"/>
    <w:rsid w:val="00846235"/>
    <w:rsid w:val="008942FA"/>
    <w:rsid w:val="009F40DD"/>
    <w:rsid w:val="00A22B89"/>
    <w:rsid w:val="00A66637"/>
    <w:rsid w:val="00AB5916"/>
    <w:rsid w:val="00B266A6"/>
    <w:rsid w:val="00B55469"/>
    <w:rsid w:val="00BA21B4"/>
    <w:rsid w:val="00BB2BF2"/>
    <w:rsid w:val="00BD3B45"/>
    <w:rsid w:val="00CE7F12"/>
    <w:rsid w:val="00D03386"/>
    <w:rsid w:val="00DA327F"/>
    <w:rsid w:val="00DB2FA1"/>
    <w:rsid w:val="00DE2E01"/>
    <w:rsid w:val="00E71AD8"/>
    <w:rsid w:val="00EA5918"/>
    <w:rsid w:val="00FA773E"/>
    <w:rsid w:val="00FE7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B4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semiHidden/>
    <w:unhideWhenUsed/>
    <w:rsid w:val="008942FA"/>
    <w:pPr>
      <w:spacing w:after="220" w:line="220" w:lineRule="atLeast"/>
      <w:ind w:right="-360"/>
    </w:pPr>
    <w:rPr>
      <w:rFonts w:ascii="Times New Roman" w:eastAsia="Batang" w:hAnsi="Times New Roman" w:cs="Times New Roman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942FA"/>
    <w:rPr>
      <w:rFonts w:ascii="Times New Roman" w:eastAsia="Batang" w:hAnsi="Times New Roman" w:cs="Times New Roman"/>
      <w:sz w:val="20"/>
      <w:szCs w:val="20"/>
    </w:rPr>
  </w:style>
  <w:style w:type="paragraph" w:customStyle="1" w:styleId="Logro">
    <w:name w:val="Logro"/>
    <w:basedOn w:val="Textoindependiente"/>
    <w:autoRedefine/>
    <w:rsid w:val="00A22B89"/>
    <w:pPr>
      <w:numPr>
        <w:numId w:val="1"/>
      </w:numPr>
      <w:tabs>
        <w:tab w:val="left" w:pos="6440"/>
      </w:tabs>
      <w:spacing w:after="60"/>
      <w:ind w:right="245"/>
      <w:jc w:val="both"/>
    </w:pPr>
    <w:rPr>
      <w:rFonts w:asciiTheme="minorHAnsi" w:hAnsiTheme="minorHAns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semiHidden/>
    <w:unhideWhenUsed/>
    <w:rsid w:val="008942FA"/>
    <w:pPr>
      <w:spacing w:after="220" w:line="220" w:lineRule="atLeast"/>
      <w:ind w:right="-360"/>
    </w:pPr>
    <w:rPr>
      <w:rFonts w:ascii="Times New Roman" w:eastAsia="Batang" w:hAnsi="Times New Roman" w:cs="Times New Roman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942FA"/>
    <w:rPr>
      <w:rFonts w:ascii="Times New Roman" w:eastAsia="Batang" w:hAnsi="Times New Roman" w:cs="Times New Roman"/>
      <w:sz w:val="20"/>
      <w:szCs w:val="20"/>
    </w:rPr>
  </w:style>
  <w:style w:type="paragraph" w:customStyle="1" w:styleId="Logro">
    <w:name w:val="Logro"/>
    <w:basedOn w:val="Textoindependiente"/>
    <w:autoRedefine/>
    <w:rsid w:val="00A22B89"/>
    <w:pPr>
      <w:numPr>
        <w:numId w:val="1"/>
      </w:numPr>
      <w:tabs>
        <w:tab w:val="left" w:pos="6440"/>
      </w:tabs>
      <w:spacing w:after="60"/>
      <w:ind w:right="245"/>
      <w:jc w:val="both"/>
    </w:pPr>
    <w:rPr>
      <w:rFonts w:asciiTheme="minorHAnsi" w:hAnsiTheme="minorHAns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5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2019-10-31T17:01:00Z</cp:lastPrinted>
  <dcterms:created xsi:type="dcterms:W3CDTF">2022-06-08T22:29:00Z</dcterms:created>
  <dcterms:modified xsi:type="dcterms:W3CDTF">2022-06-08T22:29:00Z</dcterms:modified>
</cp:coreProperties>
</file>